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2CF" w:rsidRPr="007E62CF" w:rsidRDefault="007E62CF" w:rsidP="007E62CF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</w:pPr>
      <w:bookmarkStart w:id="0" w:name="_GoBack"/>
      <w:r w:rsidRPr="007E62CF">
        <w:rPr>
          <w:rFonts w:ascii="Comic Sans MS" w:eastAsia="Times New Roman" w:hAnsi="Comic Sans MS" w:cs="Times New Roman"/>
          <w:b/>
          <w:bCs/>
          <w:sz w:val="36"/>
          <w:szCs w:val="36"/>
          <w:lang w:eastAsia="en-GB"/>
        </w:rPr>
        <w:t>Useful Resources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4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Home | NHS Nottingham | Oral Health Promotion (nottinghamoralhealth.com)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 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5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Public Health England: health matters child dental health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, guidance to help you prevent tooth decay in children under 5, including links to e-learning.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6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Children’s Oral Health: healthcare e-learning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, aimed at parents, early years healthcare workers, teachers, nurses, GPs and the public.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7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Oral Health Foundation: early years foundation stage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, how children can keep their mouth healthy and the best way to brush your teeth.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8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Improving oral health in early years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: National Institute for Health and Care Excellence Pathways.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PACEY’s </w:t>
      </w:r>
      <w:hyperlink r:id="rId9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oral health advice: includes factsheet for parents.</w:t>
        </w:r>
      </w:hyperlink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PACEY’s </w:t>
      </w:r>
      <w:hyperlink r:id="rId10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nutrition spotlight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, encouraging healthy eating habits.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11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Delivering oral health from Public Health England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, includes a quick guide to healthy mouths in children.</w:t>
      </w:r>
    </w:p>
    <w:p w:rsidR="007E62CF" w:rsidRPr="007E62CF" w:rsidRDefault="007E62CF" w:rsidP="007E62CF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hyperlink r:id="rId12" w:tgtFrame="_blank" w:history="1">
        <w:r w:rsidRPr="007E62CF">
          <w:rPr>
            <w:rFonts w:ascii="Comic Sans MS" w:eastAsia="Times New Roman" w:hAnsi="Comic Sans MS" w:cs="Times New Roman"/>
            <w:color w:val="0000FF"/>
            <w:sz w:val="24"/>
            <w:szCs w:val="24"/>
            <w:u w:val="single"/>
            <w:lang w:eastAsia="en-GB"/>
          </w:rPr>
          <w:t>Change4life children’s centre toolkit</w:t>
        </w:r>
      </w:hyperlink>
      <w:r w:rsidRPr="007E62CF">
        <w:rPr>
          <w:rFonts w:ascii="Comic Sans MS" w:eastAsia="Times New Roman" w:hAnsi="Comic Sans MS" w:cs="Times New Roman"/>
          <w:sz w:val="24"/>
          <w:szCs w:val="24"/>
          <w:lang w:eastAsia="en-GB"/>
        </w:rPr>
        <w:t> from Public Health England, for promoting healthy eating and dental health.</w:t>
      </w:r>
    </w:p>
    <w:bookmarkEnd w:id="0"/>
    <w:p w:rsidR="00F92BF9" w:rsidRDefault="00F92BF9"/>
    <w:sectPr w:rsidR="00F92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2CF"/>
    <w:rsid w:val="007E62CF"/>
    <w:rsid w:val="00F9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4A92B-03DF-49B1-8F51-6E62F4B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E62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E62C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7E62C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E62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thways.nice.org.uk/pathways/oral-health-improvement-for-local-authorities-and-their-partners/improving-oral-health-in-early-years-services-including-nurseri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-lfh.org.uk/programmes/childrens-oral-health/" TargetMode="External"/><Relationship Id="rId12" Type="http://schemas.openxmlformats.org/officeDocument/2006/relationships/hyperlink" Target="https://campaignresources.phe.gov.uk/resources/campaigns/84/resources/429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-lfh.org.uk/programmes/childrens-oral-health/" TargetMode="External"/><Relationship Id="rId11" Type="http://schemas.openxmlformats.org/officeDocument/2006/relationships/hyperlink" Target="https://www.gov.uk/government/publications/delivering-better-oral-health-an-evidence-based-toolkit-for-prevention" TargetMode="External"/><Relationship Id="rId5" Type="http://schemas.openxmlformats.org/officeDocument/2006/relationships/hyperlink" Target="https://www.gov.uk/government/publications/health-matters-child-dental-health" TargetMode="External"/><Relationship Id="rId10" Type="http://schemas.openxmlformats.org/officeDocument/2006/relationships/hyperlink" Target="https://www.pacey.org.uk/working-in-childcare/spotlight-on/nutrition/" TargetMode="External"/><Relationship Id="rId4" Type="http://schemas.openxmlformats.org/officeDocument/2006/relationships/hyperlink" Target="https://www.nottinghamoralhealth.com/" TargetMode="External"/><Relationship Id="rId9" Type="http://schemas.openxmlformats.org/officeDocument/2006/relationships/hyperlink" Target="https://www.pacey.org.uk/working-in-childcare/spotlight-on/oral-health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LEAD IT Services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Elms</dc:creator>
  <cp:keywords/>
  <dc:description/>
  <cp:lastModifiedBy>Stacy Elms</cp:lastModifiedBy>
  <cp:revision>1</cp:revision>
  <dcterms:created xsi:type="dcterms:W3CDTF">2025-03-13T13:55:00Z</dcterms:created>
  <dcterms:modified xsi:type="dcterms:W3CDTF">2025-03-13T13:56:00Z</dcterms:modified>
</cp:coreProperties>
</file>